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C423D" w14:textId="77777777" w:rsidR="00D5297C" w:rsidRDefault="00D5297C" w:rsidP="00D5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Справка обоснование</w:t>
      </w:r>
    </w:p>
    <w:p w14:paraId="2565D1DD" w14:textId="77777777" w:rsidR="00D5297C" w:rsidRDefault="00D5297C" w:rsidP="00D529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Кабинета Министров Кыргызской Республики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 от 3 июня 2014 года №303»</w:t>
      </w:r>
    </w:p>
    <w:p w14:paraId="4E30CB80" w14:textId="77777777" w:rsidR="00FB51F2" w:rsidRPr="005B1D46" w:rsidRDefault="00FB51F2" w:rsidP="00FB51F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40FBBA87" w14:textId="77777777" w:rsidR="00D5297C" w:rsidRDefault="00D5297C" w:rsidP="00D5297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Цель и задачи</w:t>
      </w:r>
    </w:p>
    <w:p w14:paraId="142F9C65" w14:textId="77777777" w:rsidR="00ED64B1" w:rsidRDefault="00D5297C" w:rsidP="00ED64B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 задачами настоящего проекта является </w:t>
      </w:r>
      <w:r>
        <w:rPr>
          <w:rFonts w:ascii="Times New Roman" w:hAnsi="Times New Roman"/>
          <w:sz w:val="28"/>
          <w:szCs w:val="28"/>
        </w:rPr>
        <w:t>оптимизация процедур предоставления государственных услуг населению, а также приведение в соответствие государственные услуги, включенные в стандарты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 (далее – стандарты), утвержденные постановлением Правительства Кыргызской Республики от 3 июня 2014 года № 303</w:t>
      </w:r>
      <w:r w:rsidR="00804AE9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с Законом Кыргызской Республики «</w:t>
      </w:r>
      <w:r w:rsidR="00A37654">
        <w:rPr>
          <w:rFonts w:ascii="Times New Roman" w:hAnsi="Times New Roman"/>
          <w:sz w:val="28"/>
          <w:szCs w:val="28"/>
          <w:lang w:val="ky-KG"/>
        </w:rPr>
        <w:t>О внешней трудовой миграции</w:t>
      </w:r>
      <w:r w:rsidR="00ED64B1">
        <w:rPr>
          <w:rFonts w:ascii="Times New Roman" w:hAnsi="Times New Roman"/>
          <w:sz w:val="28"/>
          <w:szCs w:val="28"/>
        </w:rPr>
        <w:t>»</w:t>
      </w:r>
      <w:r w:rsidR="00ED64B1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04AE9">
        <w:rPr>
          <w:rFonts w:ascii="Times New Roman" w:hAnsi="Times New Roman"/>
          <w:sz w:val="28"/>
          <w:szCs w:val="28"/>
          <w:lang w:val="ky-KG"/>
        </w:rPr>
        <w:t xml:space="preserve">принятии мер по </w:t>
      </w:r>
      <w:r w:rsidR="00ED64B1">
        <w:rPr>
          <w:rFonts w:ascii="Times New Roman" w:hAnsi="Times New Roman"/>
          <w:sz w:val="28"/>
          <w:szCs w:val="28"/>
          <w:lang w:val="ky-KG"/>
        </w:rPr>
        <w:t xml:space="preserve">реализации </w:t>
      </w:r>
      <w:r w:rsidR="00ED64B1" w:rsidRPr="00C63BF6">
        <w:rPr>
          <w:rFonts w:ascii="Times New Roman" w:eastAsia="Calibri" w:hAnsi="Times New Roman" w:cs="Times New Roman"/>
          <w:color w:val="000000"/>
          <w:sz w:val="28"/>
          <w:szCs w:val="28"/>
        </w:rPr>
        <w:t>Указа Президента Кыргызской Республики «О неотложных мерах по активизации внедрения цифровых технологий в государственное управление» от 17 декабря 2020 года УП № 64, Указа Президента Кыргызской Республики «О дальнейших мерах по повышению доступности и качества предоставления государственных и муниципальных услуг населению»</w:t>
      </w:r>
      <w:r w:rsidR="00ED64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8 февраля 2021 года УП № 27</w:t>
      </w:r>
      <w:r w:rsidR="00ED64B1" w:rsidRPr="00C63BF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018F8FE2" w14:textId="77777777" w:rsidR="00804AE9" w:rsidRPr="00804AE9" w:rsidRDefault="00804AE9" w:rsidP="00804AE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B8F859F" w14:textId="77777777" w:rsidR="00ED64B1" w:rsidRDefault="00ED64B1" w:rsidP="00804AE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4C0631A1" w14:textId="77777777" w:rsidR="00804AE9" w:rsidRPr="00804AE9" w:rsidRDefault="00804AE9" w:rsidP="00804AE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24AABF16" w14:textId="77777777" w:rsidR="00FB51F2" w:rsidRPr="005B1D46" w:rsidRDefault="00804AE9" w:rsidP="00FB51F2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услуга</w:t>
      </w:r>
      <w:r w:rsidR="00FB51F2" w:rsidRPr="005B1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предусмотрена в главе 3 (Социальные услуги) </w:t>
      </w:r>
      <w:r w:rsidR="00B601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пункте 4 </w:t>
      </w:r>
      <w:r w:rsidR="00FB51F2" w:rsidRPr="005B1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(в редакции постановления Кабинета Министров от 14 апреля 2022 года №215)</w:t>
      </w:r>
      <w:r w:rsidR="00FB51F2" w:rsidRPr="005B1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571816A" w14:textId="77777777" w:rsidR="005B1D46" w:rsidRDefault="005B1D46" w:rsidP="005B1D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Кыргызской Респуб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лики от 3 июня 2014 года № 303 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утверждены Стандарты гос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ударственной услуги (Раздел II </w:t>
      </w:r>
      <w:r w:rsidR="00533DA1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“В</w:t>
      </w:r>
      <w:r w:rsidR="00B6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социальной сфере</w:t>
      </w:r>
      <w:r w:rsidR="00533DA1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”</w:t>
      </w:r>
      <w:r w:rsidR="00B6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глава</w:t>
      </w:r>
      <w:r w:rsidR="00533DA1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r w:rsidR="00B601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601CA" w:rsidRPr="005B1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официальных соглашений»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</w:p>
    <w:p w14:paraId="2E7E91DB" w14:textId="77777777" w:rsidR="00240EAD" w:rsidRPr="005B1D46" w:rsidRDefault="005D2D03" w:rsidP="005B1D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Уполномоченным</w:t>
      </w:r>
      <w:r w:rsidRPr="0015696D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</w:rPr>
        <w:t>ом,</w:t>
      </w:r>
      <w:r w:rsidR="0015696D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предоставляющим государственную услугу определен </w:t>
      </w:r>
      <w:r w:rsidR="00240EA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Центр </w:t>
      </w:r>
      <w:r w:rsidR="001569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трудоустройства граждан за рубеж</w:t>
      </w:r>
      <w:r w:rsidR="00240EA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ом</w:t>
      </w:r>
      <w:r w:rsidR="00240EAD" w:rsidRPr="00CB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Министерстве </w:t>
      </w:r>
      <w:r w:rsidR="00240EA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труда, социального обеспечения и миграции</w:t>
      </w:r>
      <w:r w:rsidR="00240EAD" w:rsidRPr="00CB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</w:t>
      </w:r>
      <w:r w:rsidR="00616F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Центр)</w:t>
      </w:r>
      <w:r w:rsidR="001569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8AE49F0" w14:textId="77777777" w:rsidR="005B1D46" w:rsidRPr="005B1D46" w:rsidRDefault="005B1D46" w:rsidP="005B1D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Согласно Единого реестра (перечня) государственная услуга предоставляется </w:t>
      </w:r>
      <w:r w:rsidR="00C63BF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на платной основе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(стоимо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сть предоставляемой услуги соста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вляет 300 сом)</w:t>
      </w:r>
      <w:r w:rsidR="00C63BF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61574BAF" w14:textId="77777777" w:rsidR="005B1D46" w:rsidRPr="005B1D46" w:rsidRDefault="005B1D46" w:rsidP="00240E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Прейскурант тарифа </w:t>
      </w:r>
      <w:r w:rsidR="008B7FFD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</w:t>
      </w:r>
      <w:r w:rsidR="00D12D69">
        <w:rPr>
          <w:rFonts w:ascii="Times New Roman" w:eastAsia="Calibri" w:hAnsi="Times New Roman" w:cs="Times New Roman"/>
          <w:color w:val="000000"/>
          <w:sz w:val="28"/>
          <w:szCs w:val="28"/>
        </w:rPr>
        <w:t>казом Государственного агентства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антимонопольного регулирования при Правительстве Кыргызской Республики от 14 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юня 2018 года № 20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6CFF6E0F" w14:textId="77777777" w:rsidR="00616F72" w:rsidRPr="009F5F04" w:rsidRDefault="000E57CB" w:rsidP="005D2D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Вноси</w:t>
      </w:r>
      <w:r w:rsidR="006E46F0">
        <w:rPr>
          <w:rFonts w:ascii="Times New Roman" w:eastAsia="Calibri" w:hAnsi="Times New Roman" w:cs="Times New Roman"/>
          <w:sz w:val="28"/>
          <w:szCs w:val="28"/>
          <w:lang w:val="ky-KG"/>
        </w:rPr>
        <w:t>мые изменения предусматривают предоставление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807E27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государственной услуги</w:t>
      </w:r>
      <w:r w:rsidR="005D2D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6F72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6E46F0">
        <w:rPr>
          <w:rFonts w:ascii="Times New Roman" w:eastAsia="Calibri" w:hAnsi="Times New Roman" w:cs="Times New Roman"/>
          <w:sz w:val="28"/>
          <w:szCs w:val="28"/>
        </w:rPr>
        <w:t>удаленно</w:t>
      </w:r>
      <w:r w:rsidR="006E46F0">
        <w:rPr>
          <w:rFonts w:ascii="Times New Roman" w:eastAsia="Calibri" w:hAnsi="Times New Roman" w:cs="Times New Roman"/>
          <w:sz w:val="28"/>
          <w:szCs w:val="28"/>
          <w:lang w:val="ky-KG"/>
        </w:rPr>
        <w:t>й форме или</w:t>
      </w:r>
      <w:r w:rsidR="006E46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6F72">
        <w:rPr>
          <w:rFonts w:ascii="Times New Roman" w:eastAsia="Calibri" w:hAnsi="Times New Roman" w:cs="Times New Roman"/>
          <w:sz w:val="28"/>
          <w:szCs w:val="28"/>
        </w:rPr>
        <w:t xml:space="preserve">личном  </w:t>
      </w:r>
      <w:r w:rsidR="006E46F0">
        <w:rPr>
          <w:rFonts w:ascii="Times New Roman" w:eastAsia="Calibri" w:hAnsi="Times New Roman" w:cs="Times New Roman"/>
          <w:sz w:val="28"/>
          <w:szCs w:val="28"/>
        </w:rPr>
        <w:t>обращении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E46F0">
        <w:rPr>
          <w:rFonts w:ascii="Times New Roman" w:eastAsia="Calibri" w:hAnsi="Times New Roman" w:cs="Times New Roman"/>
          <w:sz w:val="28"/>
          <w:szCs w:val="28"/>
          <w:lang w:val="ky-KG"/>
        </w:rPr>
        <w:t>гражданина</w:t>
      </w:r>
      <w:r w:rsidR="009F5F04">
        <w:rPr>
          <w:rFonts w:ascii="Times New Roman" w:eastAsia="Calibri" w:hAnsi="Times New Roman" w:cs="Times New Roman"/>
          <w:sz w:val="28"/>
          <w:szCs w:val="28"/>
          <w:lang w:val="ky-KG"/>
        </w:rPr>
        <w:t>, обеспечиваюший</w:t>
      </w:r>
      <w:r w:rsidR="009F5F04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811A0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перевод в цифровой (электронной) формат </w:t>
      </w:r>
      <w:r w:rsidR="008811A0">
        <w:rPr>
          <w:rFonts w:ascii="Times New Roman" w:eastAsia="Calibri" w:hAnsi="Times New Roman" w:cs="Times New Roman"/>
          <w:sz w:val="28"/>
          <w:szCs w:val="28"/>
          <w:lang w:val="ky-KG"/>
        </w:rPr>
        <w:t>оказание</w:t>
      </w:r>
      <w:r w:rsidR="008811A0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государственн</w:t>
      </w:r>
      <w:r w:rsidR="008811A0">
        <w:rPr>
          <w:rFonts w:ascii="Times New Roman" w:eastAsia="Calibri" w:hAnsi="Times New Roman" w:cs="Times New Roman"/>
          <w:sz w:val="28"/>
          <w:szCs w:val="28"/>
          <w:lang w:val="ky-KG"/>
        </w:rPr>
        <w:t>ой</w:t>
      </w:r>
      <w:r w:rsidR="008811A0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услуги </w:t>
      </w:r>
      <w:r w:rsidR="008811A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путем </w:t>
      </w:r>
      <w:r w:rsidR="009F5F04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>обмена информацией (электронными документами) с информацион</w:t>
      </w:r>
      <w:r w:rsidR="00A41D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ными системами других органов </w:t>
      </w:r>
      <w:r w:rsidR="009F5F04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>посредст</w:t>
      </w:r>
      <w:r w:rsidR="00A41D91">
        <w:rPr>
          <w:rFonts w:ascii="Times New Roman" w:eastAsia="Calibri" w:hAnsi="Times New Roman" w:cs="Times New Roman"/>
          <w:sz w:val="28"/>
          <w:szCs w:val="28"/>
          <w:lang w:val="ky-KG"/>
        </w:rPr>
        <w:t>вом СМЭВ "Тундук"</w:t>
      </w:r>
      <w:r w:rsidR="009F5F04" w:rsidRPr="009F5F04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1E2E2E76" w14:textId="77777777" w:rsidR="005D2D03" w:rsidRPr="002B4B7A" w:rsidRDefault="00616F72" w:rsidP="002B4B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Предоставление услуги в цифровом </w:t>
      </w:r>
      <w:r w:rsidR="00621BEA">
        <w:rPr>
          <w:rFonts w:ascii="Times New Roman" w:eastAsia="Calibri" w:hAnsi="Times New Roman" w:cs="Times New Roman"/>
          <w:sz w:val="28"/>
          <w:szCs w:val="28"/>
        </w:rPr>
        <w:t>формате реализуется</w:t>
      </w:r>
      <w:r w:rsidR="005D2D03">
        <w:rPr>
          <w:rFonts w:ascii="Times New Roman" w:eastAsia="Calibri" w:hAnsi="Times New Roman" w:cs="Times New Roman"/>
          <w:sz w:val="28"/>
          <w:szCs w:val="28"/>
        </w:rPr>
        <w:t xml:space="preserve"> через Государственный</w:t>
      </w:r>
      <w:r w:rsidR="002B4B7A">
        <w:rPr>
          <w:rFonts w:ascii="Times New Roman" w:eastAsia="Calibri" w:hAnsi="Times New Roman" w:cs="Times New Roman"/>
          <w:sz w:val="28"/>
          <w:szCs w:val="28"/>
        </w:rPr>
        <w:t xml:space="preserve"> портал электронных услуг </w:t>
      </w:r>
      <w:r w:rsidR="000E57CB">
        <w:rPr>
          <w:rFonts w:ascii="Times New Roman" w:hAnsi="Times New Roman"/>
          <w:sz w:val="28"/>
          <w:szCs w:val="28"/>
        </w:rPr>
        <w:t>и</w:t>
      </w:r>
      <w:r w:rsidR="005D2D03">
        <w:rPr>
          <w:rFonts w:ascii="Times New Roman" w:hAnsi="Times New Roman"/>
          <w:sz w:val="28"/>
          <w:szCs w:val="28"/>
        </w:rPr>
        <w:t xml:space="preserve"> Автоматизированную информационную систему</w:t>
      </w:r>
      <w:r>
        <w:rPr>
          <w:rFonts w:ascii="Times New Roman" w:hAnsi="Times New Roman"/>
          <w:sz w:val="28"/>
          <w:szCs w:val="28"/>
        </w:rPr>
        <w:t xml:space="preserve"> Центра</w:t>
      </w:r>
      <w:r w:rsidR="005D2D03">
        <w:rPr>
          <w:rFonts w:ascii="Times New Roman" w:hAnsi="Times New Roman"/>
          <w:sz w:val="28"/>
          <w:szCs w:val="28"/>
        </w:rPr>
        <w:t xml:space="preserve"> (АИС) </w:t>
      </w:r>
      <w:r w:rsidR="005D2D03" w:rsidRPr="005D2D03">
        <w:rPr>
          <w:rFonts w:ascii="Times New Roman" w:hAnsi="Times New Roman"/>
          <w:b/>
          <w:sz w:val="28"/>
          <w:szCs w:val="28"/>
          <w:lang w:val="en-US"/>
        </w:rPr>
        <w:t>migrant</w:t>
      </w:r>
      <w:r w:rsidR="005D2D03">
        <w:rPr>
          <w:rFonts w:ascii="Times New Roman" w:hAnsi="Times New Roman" w:cs="Times New Roman"/>
          <w:b/>
          <w:bCs/>
          <w:sz w:val="28"/>
          <w:szCs w:val="28"/>
        </w:rPr>
        <w:t>.kg</w:t>
      </w:r>
      <w:r w:rsidRPr="00616F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CB925D4" w14:textId="77777777" w:rsidR="00616F72" w:rsidRDefault="00692D8D" w:rsidP="00616F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получения государственной услуги заявитель должен </w:t>
      </w:r>
      <w:r w:rsidR="005D2D03" w:rsidRPr="005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электронной цифровой подписи </w:t>
      </w:r>
      <w:r w:rsidR="005D2D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="005D2D03" w:rsidRPr="005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ерез Единую систему идентификации Портала государственных услуг </w:t>
      </w:r>
      <w:r w:rsidR="009F5F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перейти</w:t>
      </w:r>
      <w:r w:rsidR="005D2D03" w:rsidRPr="005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систему </w:t>
      </w:r>
      <w:proofErr w:type="gramStart"/>
      <w:r w:rsidR="005D2D03" w:rsidRPr="005D2D03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="00616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D08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для</w:t>
      </w:r>
      <w:proofErr w:type="gramEnd"/>
      <w:r w:rsidR="00BD08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5F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формирова</w:t>
      </w:r>
      <w:r w:rsidR="00BD08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ния</w:t>
      </w:r>
      <w:r w:rsidR="009648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F5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</w:t>
      </w:r>
      <w:proofErr w:type="spellEnd"/>
      <w:r w:rsidR="00BD08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ого</w:t>
      </w:r>
      <w:r w:rsidR="009648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F5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</w:t>
      </w:r>
      <w:proofErr w:type="spellEnd"/>
      <w:r w:rsidR="00BD08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ого</w:t>
      </w:r>
      <w:r w:rsidR="00616F72" w:rsidRPr="00616F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</w:t>
      </w:r>
      <w:r w:rsidR="00BD08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 w:rsidR="009648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16F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5ED225D" w14:textId="77777777" w:rsidR="001A7C7D" w:rsidRPr="005B1D46" w:rsidRDefault="00964871" w:rsidP="00C63B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Pr="00807E27">
        <w:rPr>
          <w:rFonts w:ascii="Times New Roman" w:eastAsia="Calibri" w:hAnsi="Times New Roman" w:cs="Times New Roman"/>
          <w:color w:val="000000"/>
          <w:sz w:val="28"/>
          <w:szCs w:val="28"/>
        </w:rPr>
        <w:t>роект Стандарта государственной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1D46">
        <w:rPr>
          <w:rFonts w:ascii="Times New Roman" w:eastAsia="Calibri" w:hAnsi="Times New Roman" w:cs="Times New Roman"/>
          <w:color w:val="000000"/>
          <w:sz w:val="28"/>
          <w:szCs w:val="28"/>
        </w:rPr>
        <w:t>«Содействие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официальных соглашений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разработан </w:t>
      </w:r>
      <w:r w:rsidR="001A7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r w:rsidR="001A7C7D" w:rsidRPr="00807E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A7C7D" w:rsidRPr="00807E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</w:t>
      </w:r>
      <w:proofErr w:type="spellEnd"/>
      <w:r w:rsidR="00EC786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1A7C7D" w:rsidRPr="00807E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</w:t>
      </w:r>
      <w:r w:rsidR="00EC786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ст.11  </w:t>
      </w:r>
      <w:r w:rsidR="001A7C7D" w:rsidRPr="00807E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A7C7D" w:rsidRPr="00807E27">
        <w:rPr>
          <w:rFonts w:ascii="Times New Roman" w:eastAsia="Calibri" w:hAnsi="Times New Roman" w:cs="Times New Roman"/>
          <w:color w:val="000000"/>
          <w:sz w:val="28"/>
          <w:szCs w:val="28"/>
        </w:rPr>
        <w:t>Закона Кыргызской Республики «О государст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венных и муниципальных услугах», </w:t>
      </w:r>
      <w:r w:rsidR="00C63BF6" w:rsidRPr="00C63BF6">
        <w:rPr>
          <w:rFonts w:ascii="Times New Roman" w:eastAsia="Calibri" w:hAnsi="Times New Roman" w:cs="Times New Roman"/>
          <w:color w:val="000000"/>
          <w:sz w:val="28"/>
          <w:szCs w:val="28"/>
        </w:rPr>
        <w:t>Инструкции по разработке стандарта государственных и муниципальных услуг, утвержденной постановлением Правительства Кыргызской Республики от 3 сентября 2012 года № 603</w:t>
      </w:r>
      <w:r w:rsidR="00240EA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454C1670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3059990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«О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услуг»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8E0D8BE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44E7CA0A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в целях проведения процедуры общественного обсуждения данный проект постановления размещен на официальном сайте Правительства Кыргызской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Республики</w:t>
      </w:r>
      <w:r w:rsidR="006010DB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10DB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gramEnd"/>
      <w:r w:rsidR="006010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в Едином портале общественного обсуждения проектов нормативных правовых актов Кыргызской Республики.</w:t>
      </w:r>
    </w:p>
    <w:p w14:paraId="0B3EB362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7F747098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>порядке в силу международным договорам, участницей которых является Кыргызская Республика.</w:t>
      </w:r>
    </w:p>
    <w:p w14:paraId="311067B0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5D669723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настоящего проекта постановления дополнительных финансовых затрат из республиканского бюджета не потребуется.</w:t>
      </w:r>
    </w:p>
    <w:p w14:paraId="43C10F81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607C9004" w14:textId="77777777" w:rsidR="00A37654" w:rsidRDefault="00A37654" w:rsidP="00A3765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5ADE696" w14:textId="77777777" w:rsidR="00FB51F2" w:rsidRPr="005B1D46" w:rsidRDefault="00FB51F2" w:rsidP="00FB51F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B73C902" w14:textId="77777777" w:rsidR="00FB51F2" w:rsidRPr="005B1D46" w:rsidRDefault="00FB51F2" w:rsidP="00FB51F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5902ABA" w14:textId="77777777" w:rsidR="00FB51F2" w:rsidRPr="005B1D46" w:rsidRDefault="00FB51F2" w:rsidP="00FB51F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6C3EE5F" w14:textId="77777777" w:rsidR="00FB51F2" w:rsidRPr="005B1D46" w:rsidRDefault="00FB51F2" w:rsidP="00FB51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359C9352" w14:textId="77777777" w:rsidR="00E936D6" w:rsidRPr="005B1D46" w:rsidRDefault="00D86B0B">
      <w:pPr>
        <w:rPr>
          <w:sz w:val="28"/>
          <w:szCs w:val="28"/>
        </w:rPr>
      </w:pPr>
    </w:p>
    <w:sectPr w:rsidR="00E936D6" w:rsidRPr="005B1D46" w:rsidSect="0032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F2"/>
    <w:rsid w:val="00033577"/>
    <w:rsid w:val="00047264"/>
    <w:rsid w:val="000E57CB"/>
    <w:rsid w:val="00111D39"/>
    <w:rsid w:val="00155261"/>
    <w:rsid w:val="0015696D"/>
    <w:rsid w:val="00195BFA"/>
    <w:rsid w:val="001A7C7D"/>
    <w:rsid w:val="001B3E76"/>
    <w:rsid w:val="00240EAD"/>
    <w:rsid w:val="002929DB"/>
    <w:rsid w:val="002B4B7A"/>
    <w:rsid w:val="002F180A"/>
    <w:rsid w:val="00396AFC"/>
    <w:rsid w:val="003F3D94"/>
    <w:rsid w:val="00471488"/>
    <w:rsid w:val="00471CE7"/>
    <w:rsid w:val="00533DA1"/>
    <w:rsid w:val="00594039"/>
    <w:rsid w:val="005B1D46"/>
    <w:rsid w:val="005D2D03"/>
    <w:rsid w:val="006010DB"/>
    <w:rsid w:val="00616F72"/>
    <w:rsid w:val="00621BEA"/>
    <w:rsid w:val="00692D8D"/>
    <w:rsid w:val="006E46F0"/>
    <w:rsid w:val="00717877"/>
    <w:rsid w:val="00804AE9"/>
    <w:rsid w:val="008811A0"/>
    <w:rsid w:val="008B7FFD"/>
    <w:rsid w:val="00964871"/>
    <w:rsid w:val="009A4F81"/>
    <w:rsid w:val="009F5F04"/>
    <w:rsid w:val="00A37654"/>
    <w:rsid w:val="00A41547"/>
    <w:rsid w:val="00A41D91"/>
    <w:rsid w:val="00B601CA"/>
    <w:rsid w:val="00B7334F"/>
    <w:rsid w:val="00B81D68"/>
    <w:rsid w:val="00BD0836"/>
    <w:rsid w:val="00C162D8"/>
    <w:rsid w:val="00C24C54"/>
    <w:rsid w:val="00C63BF6"/>
    <w:rsid w:val="00C70628"/>
    <w:rsid w:val="00D12D69"/>
    <w:rsid w:val="00D5297C"/>
    <w:rsid w:val="00D86B0B"/>
    <w:rsid w:val="00DB4287"/>
    <w:rsid w:val="00DC79E8"/>
    <w:rsid w:val="00DE1683"/>
    <w:rsid w:val="00DF704C"/>
    <w:rsid w:val="00EC238E"/>
    <w:rsid w:val="00EC786C"/>
    <w:rsid w:val="00ED64B1"/>
    <w:rsid w:val="00EE4084"/>
    <w:rsid w:val="00FB51F2"/>
    <w:rsid w:val="00FF1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7A960"/>
  <w15:docId w15:val="{253FE144-0C04-48B4-A0E0-374A366D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0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Бабаканова Назгуль</cp:lastModifiedBy>
  <cp:revision>2</cp:revision>
  <cp:lastPrinted>2022-04-26T09:20:00Z</cp:lastPrinted>
  <dcterms:created xsi:type="dcterms:W3CDTF">2022-05-14T04:55:00Z</dcterms:created>
  <dcterms:modified xsi:type="dcterms:W3CDTF">2022-05-14T04:55:00Z</dcterms:modified>
</cp:coreProperties>
</file>